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7"/>
        <w:tblW w:w="3254" w:type="dxa"/>
        <w:tblLook w:val="01E0"/>
      </w:tblPr>
      <w:tblGrid>
        <w:gridCol w:w="3254"/>
      </w:tblGrid>
      <w:tr w:rsidR="00B875E3" w:rsidRPr="00D06A3A" w:rsidTr="00D06A3A">
        <w:trPr>
          <w:trHeight w:val="3109"/>
        </w:trPr>
        <w:tc>
          <w:tcPr>
            <w:tcW w:w="3254" w:type="dxa"/>
          </w:tcPr>
          <w:p w:rsidR="00B875E3" w:rsidRPr="00D06A3A" w:rsidRDefault="00B875E3" w:rsidP="00D06A3A">
            <w:pPr>
              <w:rPr>
                <w:b w:val="0"/>
                <w:bCs/>
                <w:i w:val="0"/>
                <w:iCs/>
                <w:sz w:val="20"/>
                <w:szCs w:val="20"/>
              </w:rPr>
            </w:pPr>
            <w:proofErr w:type="spellStart"/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>Veegtesstraat</w:t>
            </w:r>
            <w:proofErr w:type="spellEnd"/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 xml:space="preserve"> 2</w:t>
            </w:r>
          </w:p>
          <w:p w:rsidR="00B875E3" w:rsidRPr="00D06A3A" w:rsidRDefault="00B875E3" w:rsidP="00D06A3A">
            <w:pPr>
              <w:rPr>
                <w:b w:val="0"/>
                <w:bCs/>
                <w:i w:val="0"/>
                <w:iCs/>
                <w:sz w:val="20"/>
                <w:szCs w:val="20"/>
              </w:rPr>
            </w:pPr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>5916 PG Venlo</w:t>
            </w:r>
          </w:p>
          <w:p w:rsidR="00B875E3" w:rsidRPr="00D06A3A" w:rsidRDefault="00B875E3" w:rsidP="00D06A3A">
            <w:pPr>
              <w:rPr>
                <w:b w:val="0"/>
                <w:bCs/>
                <w:i w:val="0"/>
                <w:iCs/>
                <w:sz w:val="20"/>
                <w:szCs w:val="20"/>
              </w:rPr>
            </w:pPr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>Telefoon  077-3542440</w:t>
            </w:r>
          </w:p>
          <w:p w:rsidR="00B875E3" w:rsidRPr="00D06A3A" w:rsidRDefault="00B875E3" w:rsidP="00D06A3A">
            <w:pPr>
              <w:rPr>
                <w:b w:val="0"/>
                <w:bCs/>
                <w:i w:val="0"/>
                <w:iCs/>
                <w:sz w:val="20"/>
                <w:szCs w:val="20"/>
              </w:rPr>
            </w:pPr>
            <w:proofErr w:type="spellStart"/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>Banknr</w:t>
            </w:r>
            <w:proofErr w:type="spellEnd"/>
            <w:r w:rsidR="00ED22D6" w:rsidRPr="00D06A3A">
              <w:rPr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 xml:space="preserve">.  </w:t>
            </w:r>
            <w:r w:rsidR="00BF0F13">
              <w:rPr>
                <w:b w:val="0"/>
                <w:bCs/>
                <w:i w:val="0"/>
                <w:iCs/>
                <w:sz w:val="20"/>
                <w:szCs w:val="20"/>
              </w:rPr>
              <w:t>NL75ABNA0</w:t>
            </w:r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>525996842</w:t>
            </w:r>
          </w:p>
          <w:p w:rsidR="00B875E3" w:rsidRPr="00D06A3A" w:rsidRDefault="00B875E3" w:rsidP="00D06A3A">
            <w:pPr>
              <w:rPr>
                <w:b w:val="0"/>
                <w:bCs/>
                <w:i w:val="0"/>
                <w:iCs/>
                <w:sz w:val="20"/>
                <w:szCs w:val="20"/>
              </w:rPr>
            </w:pPr>
            <w:proofErr w:type="spellStart"/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>K.v.K</w:t>
            </w:r>
            <w:proofErr w:type="spellEnd"/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 xml:space="preserve">       12064991</w:t>
            </w:r>
          </w:p>
          <w:p w:rsidR="00B875E3" w:rsidRPr="00D06A3A" w:rsidRDefault="009320C1" w:rsidP="00D06A3A">
            <w:pPr>
              <w:rPr>
                <w:b w:val="0"/>
                <w:bCs/>
                <w:i w:val="0"/>
                <w:iCs/>
                <w:sz w:val="20"/>
                <w:szCs w:val="20"/>
              </w:rPr>
            </w:pPr>
            <w:r w:rsidRPr="00D06A3A">
              <w:rPr>
                <w:b w:val="0"/>
                <w:bCs/>
                <w:i w:val="0"/>
                <w:iCs/>
                <w:sz w:val="20"/>
                <w:szCs w:val="20"/>
              </w:rPr>
              <w:t xml:space="preserve">BTW nr.  </w:t>
            </w:r>
            <w:r w:rsidR="00BC1F62" w:rsidRPr="00D06A3A">
              <w:rPr>
                <w:b w:val="0"/>
                <w:bCs/>
                <w:i w:val="0"/>
                <w:iCs/>
                <w:sz w:val="20"/>
                <w:szCs w:val="20"/>
              </w:rPr>
              <w:t xml:space="preserve"> NL817478012B01</w:t>
            </w:r>
          </w:p>
          <w:p w:rsidR="00B875E3" w:rsidRPr="00D06A3A" w:rsidRDefault="00B875E3" w:rsidP="00D06A3A">
            <w:pPr>
              <w:rPr>
                <w:rFonts w:ascii="Arial" w:hAnsi="Arial" w:cs="Arial"/>
                <w:b w:val="0"/>
                <w:bCs/>
                <w:i w:val="0"/>
                <w:iCs/>
                <w:color w:val="3366FF"/>
                <w:sz w:val="16"/>
                <w:szCs w:val="16"/>
              </w:rPr>
            </w:pPr>
          </w:p>
          <w:p w:rsidR="00B875E3" w:rsidRPr="00D06A3A" w:rsidRDefault="00B875E3" w:rsidP="00D06A3A">
            <w:pPr>
              <w:rPr>
                <w:b w:val="0"/>
                <w:bCs/>
                <w:i w:val="0"/>
                <w:iCs/>
                <w:sz w:val="40"/>
              </w:rPr>
            </w:pPr>
          </w:p>
          <w:p w:rsidR="00B875E3" w:rsidRPr="00D06A3A" w:rsidRDefault="00B875E3" w:rsidP="00D06A3A">
            <w:pPr>
              <w:rPr>
                <w:b w:val="0"/>
                <w:bCs/>
                <w:i w:val="0"/>
                <w:iCs/>
                <w:sz w:val="40"/>
              </w:rPr>
            </w:pPr>
          </w:p>
        </w:tc>
      </w:tr>
    </w:tbl>
    <w:p w:rsidR="00F43B4F" w:rsidRDefault="00352290">
      <w:pPr>
        <w:rPr>
          <w:i w:val="0"/>
          <w:iCs/>
          <w:sz w:val="40"/>
        </w:rPr>
      </w:pPr>
      <w:r>
        <w:rPr>
          <w:noProof/>
        </w:rPr>
        <w:drawing>
          <wp:inline distT="0" distB="0" distL="0" distR="0">
            <wp:extent cx="3840480" cy="1783080"/>
            <wp:effectExtent l="19050" t="0" r="7620" b="0"/>
            <wp:docPr id="1" name="Afbeelding 1" descr="denil-log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il-logo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2"/>
        <w:gridCol w:w="3944"/>
        <w:gridCol w:w="3816"/>
      </w:tblGrid>
      <w:tr w:rsidR="00023835" w:rsidRPr="00D06A3A" w:rsidTr="00D06A3A">
        <w:tc>
          <w:tcPr>
            <w:tcW w:w="3272" w:type="dxa"/>
          </w:tcPr>
          <w:p w:rsidR="00023835" w:rsidRPr="00D06A3A" w:rsidRDefault="00834D8B" w:rsidP="001C71F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Enkele schommel</w:t>
            </w:r>
          </w:p>
        </w:tc>
        <w:tc>
          <w:tcPr>
            <w:tcW w:w="3962" w:type="dxa"/>
          </w:tcPr>
          <w:p w:rsidR="00023835" w:rsidRPr="00D06A3A" w:rsidRDefault="00834D8B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Enkele schommel met oversteek</w:t>
            </w:r>
          </w:p>
        </w:tc>
        <w:tc>
          <w:tcPr>
            <w:tcW w:w="3778" w:type="dxa"/>
          </w:tcPr>
          <w:p w:rsidR="00023835" w:rsidRPr="00D06A3A" w:rsidRDefault="00023835" w:rsidP="0042211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D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ubbele schommel</w:t>
            </w:r>
          </w:p>
        </w:tc>
      </w:tr>
      <w:tr w:rsidR="00C620D1" w:rsidRPr="00D06A3A" w:rsidTr="00D06A3A">
        <w:tc>
          <w:tcPr>
            <w:tcW w:w="3272" w:type="dxa"/>
          </w:tcPr>
          <w:p w:rsidR="00C620D1" w:rsidRPr="00D06A3A" w:rsidRDefault="00352290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691640" cy="1584960"/>
                  <wp:effectExtent l="19050" t="0" r="3810" b="0"/>
                  <wp:docPr id="2" name="Afbeelding 2" descr="enkele schomm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kele schomm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58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C620D1" w:rsidRPr="00D06A3A" w:rsidRDefault="00352290" w:rsidP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790700" cy="1630680"/>
                  <wp:effectExtent l="19050" t="0" r="0" b="0"/>
                  <wp:docPr id="3" name="Afbeelding 3" descr="enkele schommel met overst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kele schommel met overst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3461"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    </w:t>
            </w:r>
          </w:p>
        </w:tc>
        <w:tc>
          <w:tcPr>
            <w:tcW w:w="3778" w:type="dxa"/>
          </w:tcPr>
          <w:p w:rsidR="00E03BBB" w:rsidRPr="00D06A3A" w:rsidRDefault="00352290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592580" cy="1287780"/>
                  <wp:effectExtent l="19050" t="0" r="7620" b="0"/>
                  <wp:docPr id="4" name="Afbeelding 4" descr="LITTLE J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TTLE J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835" w:rsidRPr="00D06A3A" w:rsidTr="00D06A3A">
        <w:tc>
          <w:tcPr>
            <w:tcW w:w="3272" w:type="dxa"/>
          </w:tcPr>
          <w:p w:rsidR="00023835" w:rsidRPr="00D06A3A" w:rsidRDefault="00023835" w:rsidP="0042211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l x b x 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h 2,0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0 x 2,50 x 2,60</w:t>
            </w:r>
          </w:p>
          <w:p w:rsidR="00023835" w:rsidRPr="00D06A3A" w:rsidRDefault="00023835" w:rsidP="00A938C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prijs  € </w:t>
            </w:r>
            <w:r w:rsidR="00A938C4">
              <w:rPr>
                <w:rFonts w:ascii="Arial" w:hAnsi="Arial" w:cs="Arial"/>
                <w:i w:val="0"/>
                <w:iCs/>
                <w:sz w:val="20"/>
                <w:szCs w:val="20"/>
              </w:rPr>
              <w:t>169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,00</w:t>
            </w:r>
          </w:p>
        </w:tc>
        <w:tc>
          <w:tcPr>
            <w:tcW w:w="3962" w:type="dxa"/>
          </w:tcPr>
          <w:p w:rsidR="00023835" w:rsidRPr="00D06A3A" w:rsidRDefault="00023835" w:rsidP="0042211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l x b x 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h 2,5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0 x 2,50 x 2,60</w:t>
            </w:r>
          </w:p>
          <w:p w:rsidR="00023835" w:rsidRPr="00D06A3A" w:rsidRDefault="00023835" w:rsidP="00A938C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prijs  € </w:t>
            </w:r>
            <w:r w:rsidR="00A938C4">
              <w:rPr>
                <w:rFonts w:ascii="Arial" w:hAnsi="Arial" w:cs="Arial"/>
                <w:i w:val="0"/>
                <w:iCs/>
                <w:sz w:val="20"/>
                <w:szCs w:val="20"/>
              </w:rPr>
              <w:t>175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,00</w:t>
            </w:r>
          </w:p>
        </w:tc>
        <w:tc>
          <w:tcPr>
            <w:tcW w:w="3778" w:type="dxa"/>
          </w:tcPr>
          <w:p w:rsidR="00023835" w:rsidRPr="00D06A3A" w:rsidRDefault="00023835" w:rsidP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l x b x 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h 3,0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0 x 2,50 x 2,60</w:t>
            </w:r>
          </w:p>
          <w:p w:rsidR="00023835" w:rsidRPr="00D06A3A" w:rsidRDefault="00023835" w:rsidP="00A938C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prijs  € </w:t>
            </w:r>
            <w:r w:rsidR="00A938C4">
              <w:rPr>
                <w:rFonts w:ascii="Arial" w:hAnsi="Arial" w:cs="Arial"/>
                <w:i w:val="0"/>
                <w:iCs/>
                <w:sz w:val="20"/>
                <w:szCs w:val="20"/>
              </w:rPr>
              <w:t>185</w:t>
            </w:r>
            <w:r w:rsidR="00615169">
              <w:rPr>
                <w:rFonts w:ascii="Arial" w:hAnsi="Arial" w:cs="Arial"/>
                <w:i w:val="0"/>
                <w:iCs/>
                <w:sz w:val="20"/>
                <w:szCs w:val="20"/>
              </w:rPr>
              <w:t>,00</w:t>
            </w:r>
          </w:p>
        </w:tc>
      </w:tr>
      <w:tr w:rsidR="00023835" w:rsidRPr="00D06A3A" w:rsidTr="00D06A3A">
        <w:tc>
          <w:tcPr>
            <w:tcW w:w="3272" w:type="dxa"/>
          </w:tcPr>
          <w:p w:rsidR="00023835" w:rsidRPr="00D06A3A" w:rsidRDefault="00023835" w:rsidP="0042211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D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ubbele schommel met oversteek</w:t>
            </w:r>
          </w:p>
        </w:tc>
        <w:tc>
          <w:tcPr>
            <w:tcW w:w="3962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D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ubbele schommel met aanbouw glijbaan </w:t>
            </w:r>
            <w:smartTag w:uri="urn:schemas-microsoft-com:office:smarttags" w:element="metricconverter">
              <w:smartTagPr>
                <w:attr w:name="ProductID" w:val="300 cm"/>
              </w:smartTagPr>
              <w:r w:rsidRPr="00D06A3A">
                <w:rPr>
                  <w:rFonts w:ascii="Arial" w:hAnsi="Arial" w:cs="Arial"/>
                  <w:i w:val="0"/>
                  <w:iCs/>
                  <w:sz w:val="20"/>
                  <w:szCs w:val="20"/>
                </w:rPr>
                <w:t>300 cm</w:t>
              </w:r>
            </w:smartTag>
          </w:p>
        </w:tc>
        <w:tc>
          <w:tcPr>
            <w:tcW w:w="3778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D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ubbele schommel met trap en klimnet</w:t>
            </w:r>
          </w:p>
        </w:tc>
      </w:tr>
      <w:tr w:rsidR="00023835" w:rsidRPr="00D06A3A" w:rsidTr="00D06A3A">
        <w:tc>
          <w:tcPr>
            <w:tcW w:w="3272" w:type="dxa"/>
          </w:tcPr>
          <w:p w:rsidR="00023835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:rsidR="00023835" w:rsidRPr="00D06A3A" w:rsidRDefault="00352290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699260" cy="1386840"/>
                  <wp:effectExtent l="19050" t="0" r="0" b="0"/>
                  <wp:docPr id="5" name="Afbeelding 5" descr="BILLY THE K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LY THE K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023835" w:rsidRPr="00D06A3A" w:rsidRDefault="00352290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2148840" cy="1798320"/>
                  <wp:effectExtent l="19050" t="0" r="3810" b="0"/>
                  <wp:docPr id="6" name="Afbeelding 6" descr="LUCKY L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CKY L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         </w:t>
            </w:r>
            <w:r w:rsidR="00352290"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2263140" cy="1722120"/>
                  <wp:effectExtent l="19050" t="0" r="3810" b="0"/>
                  <wp:docPr id="7" name="Afbeelding 7" descr="GRAN CANY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AN CANY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835" w:rsidRPr="00D06A3A" w:rsidTr="00D06A3A">
        <w:tc>
          <w:tcPr>
            <w:tcW w:w="3272" w:type="dxa"/>
          </w:tcPr>
          <w:p w:rsidR="00023835" w:rsidRPr="00D06A3A" w:rsidRDefault="00023835" w:rsidP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l x b x h 3,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50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x 2,50 x 2,60</w:t>
            </w:r>
          </w:p>
          <w:p w:rsidR="00023835" w:rsidRPr="00D06A3A" w:rsidRDefault="00023835" w:rsidP="00A938C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Prijs  €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r w:rsidR="00A938C4">
              <w:rPr>
                <w:rFonts w:ascii="Arial" w:hAnsi="Arial" w:cs="Arial"/>
                <w:i w:val="0"/>
                <w:iCs/>
                <w:sz w:val="20"/>
                <w:szCs w:val="20"/>
              </w:rPr>
              <w:t>190</w:t>
            </w:r>
            <w:r w:rsidR="00615169">
              <w:rPr>
                <w:rFonts w:ascii="Arial" w:hAnsi="Arial" w:cs="Arial"/>
                <w:i w:val="0"/>
                <w:iCs/>
                <w:sz w:val="20"/>
                <w:szCs w:val="20"/>
              </w:rPr>
              <w:t>,00</w:t>
            </w:r>
          </w:p>
        </w:tc>
        <w:tc>
          <w:tcPr>
            <w:tcW w:w="3962" w:type="dxa"/>
          </w:tcPr>
          <w:p w:rsidR="00023835" w:rsidRPr="00D06A3A" w:rsidRDefault="00023835" w:rsidP="00A938C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Prijs  € </w:t>
            </w:r>
            <w:r w:rsidR="00CF0970">
              <w:rPr>
                <w:rFonts w:ascii="Arial" w:hAnsi="Arial" w:cs="Arial"/>
                <w:i w:val="0"/>
                <w:iCs/>
                <w:sz w:val="20"/>
                <w:szCs w:val="20"/>
              </w:rPr>
              <w:t>5</w:t>
            </w:r>
            <w:r w:rsidR="00A938C4">
              <w:rPr>
                <w:rFonts w:ascii="Arial" w:hAnsi="Arial" w:cs="Arial"/>
                <w:i w:val="0"/>
                <w:iCs/>
                <w:sz w:val="20"/>
                <w:szCs w:val="20"/>
              </w:rPr>
              <w:t>89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,00   </w:t>
            </w:r>
          </w:p>
        </w:tc>
        <w:tc>
          <w:tcPr>
            <w:tcW w:w="3778" w:type="dxa"/>
          </w:tcPr>
          <w:p w:rsidR="00023835" w:rsidRPr="00D06A3A" w:rsidRDefault="00023835" w:rsidP="00271D79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l x b x h 4,00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x 2,50 x 2,60</w:t>
            </w:r>
          </w:p>
          <w:p w:rsidR="00023835" w:rsidRPr="00D06A3A" w:rsidRDefault="00CF0970" w:rsidP="00A938C4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prijs  € </w:t>
            </w:r>
            <w:r w:rsidR="00690F6E">
              <w:rPr>
                <w:rFonts w:ascii="Arial" w:hAnsi="Arial" w:cs="Arial"/>
                <w:i w:val="0"/>
                <w:iCs/>
                <w:sz w:val="20"/>
                <w:szCs w:val="20"/>
              </w:rPr>
              <w:t>4</w:t>
            </w:r>
            <w:r w:rsidR="00A938C4">
              <w:rPr>
                <w:rFonts w:ascii="Arial" w:hAnsi="Arial" w:cs="Arial"/>
                <w:i w:val="0"/>
                <w:iCs/>
                <w:sz w:val="20"/>
                <w:szCs w:val="20"/>
              </w:rPr>
              <w:t>42</w:t>
            </w:r>
            <w:r w:rsidR="00023835"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,00</w:t>
            </w:r>
          </w:p>
        </w:tc>
      </w:tr>
      <w:tr w:rsidR="00023835" w:rsidRPr="00D06A3A" w:rsidTr="00D06A3A">
        <w:tc>
          <w:tcPr>
            <w:tcW w:w="3272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T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rapje-plateau-glijbaan</w:t>
            </w:r>
            <w:proofErr w:type="spellEnd"/>
          </w:p>
        </w:tc>
        <w:tc>
          <w:tcPr>
            <w:tcW w:w="3962" w:type="dxa"/>
          </w:tcPr>
          <w:p w:rsidR="00023835" w:rsidRPr="00D06A3A" w:rsidRDefault="00023835" w:rsidP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T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rap-trap</w:t>
            </w:r>
            <w:proofErr w:type="spellEnd"/>
          </w:p>
        </w:tc>
        <w:tc>
          <w:tcPr>
            <w:tcW w:w="3778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T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trapje-plateau-trapje</w:t>
            </w:r>
            <w:proofErr w:type="spellEnd"/>
          </w:p>
        </w:tc>
      </w:tr>
      <w:tr w:rsidR="00023835" w:rsidRPr="00D06A3A" w:rsidTr="00D06A3A">
        <w:tc>
          <w:tcPr>
            <w:tcW w:w="3272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 </w:t>
            </w:r>
            <w:r w:rsidR="00352290"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600200" cy="1600200"/>
                  <wp:effectExtent l="19050" t="0" r="0" b="0"/>
                  <wp:docPr id="8" name="Afbeelding 8" descr="ra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       </w:t>
            </w:r>
          </w:p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   </w:t>
            </w:r>
          </w:p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          </w:t>
            </w:r>
            <w:r w:rsidR="00352290"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234440" cy="1158240"/>
                  <wp:effectExtent l="19050" t="0" r="3810" b="0"/>
                  <wp:docPr id="9" name="Afbeelding 9" descr="Scannen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annen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         </w:t>
            </w:r>
            <w:r w:rsidR="00352290"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150620" cy="1638300"/>
                  <wp:effectExtent l="19050" t="0" r="0" b="0"/>
                  <wp:docPr id="10" name="Afbeelding 10" descr="SAL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AL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835" w:rsidRPr="00D06A3A" w:rsidTr="00D06A3A">
        <w:tc>
          <w:tcPr>
            <w:tcW w:w="3272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l x b x h 1,00 x 2,50 x 2,60</w:t>
            </w:r>
          </w:p>
          <w:p w:rsidR="00023835" w:rsidRPr="00D06A3A" w:rsidRDefault="00023835" w:rsidP="00690F6E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prijs  € </w:t>
            </w:r>
            <w:r w:rsidR="00CF0970">
              <w:rPr>
                <w:rFonts w:ascii="Arial" w:hAnsi="Arial" w:cs="Arial"/>
                <w:i w:val="0"/>
                <w:iCs/>
                <w:sz w:val="20"/>
                <w:szCs w:val="20"/>
              </w:rPr>
              <w:t>2</w:t>
            </w:r>
            <w:r w:rsidR="00690F6E">
              <w:rPr>
                <w:rFonts w:ascii="Arial" w:hAnsi="Arial" w:cs="Arial"/>
                <w:i w:val="0"/>
                <w:iCs/>
                <w:sz w:val="20"/>
                <w:szCs w:val="20"/>
              </w:rPr>
              <w:t>69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,00</w:t>
            </w:r>
          </w:p>
        </w:tc>
        <w:tc>
          <w:tcPr>
            <w:tcW w:w="3962" w:type="dxa"/>
          </w:tcPr>
          <w:p w:rsidR="00023835" w:rsidRPr="00D06A3A" w:rsidRDefault="00023835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l x b x h  1,00 x 2,50 x 2,60</w:t>
            </w:r>
          </w:p>
          <w:p w:rsidR="00023835" w:rsidRPr="00D06A3A" w:rsidRDefault="00023835" w:rsidP="00352290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prijs  € 1</w:t>
            </w:r>
            <w:r w:rsidR="00352290">
              <w:rPr>
                <w:rFonts w:ascii="Arial" w:hAnsi="Arial" w:cs="Arial"/>
                <w:i w:val="0"/>
                <w:iCs/>
                <w:sz w:val="20"/>
                <w:szCs w:val="20"/>
              </w:rPr>
              <w:t>52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,00</w:t>
            </w:r>
          </w:p>
        </w:tc>
        <w:tc>
          <w:tcPr>
            <w:tcW w:w="3778" w:type="dxa"/>
          </w:tcPr>
          <w:p w:rsidR="00023835" w:rsidRPr="00D06A3A" w:rsidRDefault="00023835" w:rsidP="00234087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L x b x h  1,00 x 2,50 x 2,60</w:t>
            </w:r>
          </w:p>
          <w:p w:rsidR="00023835" w:rsidRPr="00D06A3A" w:rsidRDefault="00023835" w:rsidP="00352290">
            <w:pPr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prijs € 1</w:t>
            </w:r>
            <w:r w:rsidR="00352290">
              <w:rPr>
                <w:rFonts w:ascii="Arial" w:hAnsi="Arial" w:cs="Arial"/>
                <w:i w:val="0"/>
                <w:iCs/>
                <w:sz w:val="20"/>
                <w:szCs w:val="20"/>
              </w:rPr>
              <w:t>52</w:t>
            </w:r>
            <w:r w:rsidRPr="00D06A3A">
              <w:rPr>
                <w:rFonts w:ascii="Arial" w:hAnsi="Arial" w:cs="Arial"/>
                <w:i w:val="0"/>
                <w:iCs/>
                <w:sz w:val="20"/>
                <w:szCs w:val="20"/>
              </w:rPr>
              <w:t>,00</w:t>
            </w:r>
          </w:p>
        </w:tc>
      </w:tr>
    </w:tbl>
    <w:p w:rsidR="00957F9F" w:rsidRDefault="00957F9F" w:rsidP="00386055">
      <w:pPr>
        <w:rPr>
          <w:rFonts w:ascii="Arial" w:hAnsi="Arial" w:cs="Arial"/>
          <w:i w:val="0"/>
          <w:iCs/>
          <w:sz w:val="20"/>
          <w:szCs w:val="20"/>
        </w:rPr>
      </w:pPr>
    </w:p>
    <w:sectPr w:rsidR="00957F9F" w:rsidSect="00386055">
      <w:footerReference w:type="default" r:id="rId17"/>
      <w:pgSz w:w="11906" w:h="16838" w:code="9"/>
      <w:pgMar w:top="720" w:right="720" w:bottom="720" w:left="720" w:header="709" w:footer="851" w:gutter="0"/>
      <w:cols w:space="708"/>
      <w:docGrid w:linePitch="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DF" w:rsidRDefault="001C61DF">
      <w:r>
        <w:separator/>
      </w:r>
    </w:p>
  </w:endnote>
  <w:endnote w:type="continuationSeparator" w:id="0">
    <w:p w:rsidR="001C61DF" w:rsidRDefault="001C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60" w:rsidRDefault="00A45340">
    <w:pPr>
      <w:pStyle w:val="Voettekst"/>
      <w:rPr>
        <w:sz w:val="20"/>
        <w:szCs w:val="20"/>
      </w:rPr>
    </w:pPr>
    <w:hyperlink r:id="rId1" w:history="1">
      <w:r w:rsidR="00CC1901" w:rsidRPr="00B2009B">
        <w:rPr>
          <w:rStyle w:val="Hyperlink"/>
          <w:sz w:val="20"/>
          <w:szCs w:val="20"/>
        </w:rPr>
        <w:t>info@deni-speeltoestellen.nl</w:t>
      </w:r>
    </w:hyperlink>
    <w:r w:rsidR="00767E60" w:rsidRPr="00234087">
      <w:rPr>
        <w:sz w:val="20"/>
        <w:szCs w:val="20"/>
      </w:rPr>
      <w:t xml:space="preserve">      </w:t>
    </w:r>
    <w:hyperlink r:id="rId2" w:history="1">
      <w:r w:rsidR="00CC1901" w:rsidRPr="00B2009B">
        <w:rPr>
          <w:rStyle w:val="Hyperlink"/>
          <w:sz w:val="20"/>
          <w:szCs w:val="20"/>
        </w:rPr>
        <w:t>www.deni-speeltoestellen.nl</w:t>
      </w:r>
    </w:hyperlink>
    <w:r w:rsidR="00234087" w:rsidRPr="00234087">
      <w:rPr>
        <w:sz w:val="20"/>
        <w:szCs w:val="20"/>
      </w:rPr>
      <w:t xml:space="preserve">                </w:t>
    </w:r>
    <w:r w:rsidR="00386055">
      <w:rPr>
        <w:sz w:val="20"/>
        <w:szCs w:val="20"/>
      </w:rPr>
      <w:t xml:space="preserve">                </w:t>
    </w:r>
    <w:r w:rsidR="00234087" w:rsidRPr="00234087">
      <w:rPr>
        <w:sz w:val="20"/>
        <w:szCs w:val="20"/>
      </w:rPr>
      <w:t xml:space="preserve">    De </w:t>
    </w:r>
    <w:r w:rsidR="00234087">
      <w:rPr>
        <w:sz w:val="20"/>
        <w:szCs w:val="20"/>
      </w:rPr>
      <w:t xml:space="preserve">vermelde prijzen zijn excl. </w:t>
    </w:r>
    <w:r w:rsidR="00BF0F13">
      <w:rPr>
        <w:sz w:val="20"/>
        <w:szCs w:val="20"/>
      </w:rPr>
      <w:t>accessoires</w:t>
    </w:r>
  </w:p>
  <w:p w:rsidR="00B33461" w:rsidRPr="00234087" w:rsidRDefault="00B33461">
    <w:pPr>
      <w:pStyle w:val="Voetteks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maar deze kunnen natuurlijk naar eigen keuze                                                                         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bijgeleverd  worden.</w:t>
    </w:r>
  </w:p>
  <w:p w:rsidR="00767E60" w:rsidRPr="00234087" w:rsidRDefault="00B33461">
    <w:pPr>
      <w:pStyle w:val="Voettek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DF" w:rsidRDefault="001C61DF">
      <w:r>
        <w:separator/>
      </w:r>
    </w:p>
  </w:footnote>
  <w:footnote w:type="continuationSeparator" w:id="0">
    <w:p w:rsidR="001C61DF" w:rsidRDefault="001C6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256A"/>
    <w:multiLevelType w:val="hybridMultilevel"/>
    <w:tmpl w:val="F7CAA8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221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56D7C"/>
    <w:rsid w:val="00002358"/>
    <w:rsid w:val="000129C2"/>
    <w:rsid w:val="00023835"/>
    <w:rsid w:val="000D13C6"/>
    <w:rsid w:val="000F1372"/>
    <w:rsid w:val="00107184"/>
    <w:rsid w:val="0012671E"/>
    <w:rsid w:val="001302CA"/>
    <w:rsid w:val="0017106E"/>
    <w:rsid w:val="001725F2"/>
    <w:rsid w:val="001A070A"/>
    <w:rsid w:val="001A6273"/>
    <w:rsid w:val="001B73E4"/>
    <w:rsid w:val="001C61DF"/>
    <w:rsid w:val="001C71F4"/>
    <w:rsid w:val="001F2D86"/>
    <w:rsid w:val="001F33E3"/>
    <w:rsid w:val="001F422A"/>
    <w:rsid w:val="00234087"/>
    <w:rsid w:val="0025654F"/>
    <w:rsid w:val="00271D79"/>
    <w:rsid w:val="002A1A45"/>
    <w:rsid w:val="002C7021"/>
    <w:rsid w:val="00302AB3"/>
    <w:rsid w:val="003318DA"/>
    <w:rsid w:val="00344F15"/>
    <w:rsid w:val="00347FB1"/>
    <w:rsid w:val="00352290"/>
    <w:rsid w:val="0036234C"/>
    <w:rsid w:val="00386055"/>
    <w:rsid w:val="003B2D80"/>
    <w:rsid w:val="00422114"/>
    <w:rsid w:val="004619E3"/>
    <w:rsid w:val="00464126"/>
    <w:rsid w:val="004928A1"/>
    <w:rsid w:val="004943AE"/>
    <w:rsid w:val="004B56F4"/>
    <w:rsid w:val="004C7132"/>
    <w:rsid w:val="00507F54"/>
    <w:rsid w:val="00562DB7"/>
    <w:rsid w:val="005925FA"/>
    <w:rsid w:val="005B666B"/>
    <w:rsid w:val="005F4F3B"/>
    <w:rsid w:val="00602C4A"/>
    <w:rsid w:val="006126A2"/>
    <w:rsid w:val="006126A9"/>
    <w:rsid w:val="00615169"/>
    <w:rsid w:val="00690F6E"/>
    <w:rsid w:val="006D769B"/>
    <w:rsid w:val="00723468"/>
    <w:rsid w:val="0073057F"/>
    <w:rsid w:val="00745669"/>
    <w:rsid w:val="007628A2"/>
    <w:rsid w:val="00767E60"/>
    <w:rsid w:val="007A1D88"/>
    <w:rsid w:val="007D4503"/>
    <w:rsid w:val="00816C13"/>
    <w:rsid w:val="0082520F"/>
    <w:rsid w:val="00834D8B"/>
    <w:rsid w:val="009320C1"/>
    <w:rsid w:val="009401A9"/>
    <w:rsid w:val="00953D6E"/>
    <w:rsid w:val="00957F9F"/>
    <w:rsid w:val="0098401C"/>
    <w:rsid w:val="009870C1"/>
    <w:rsid w:val="009C3308"/>
    <w:rsid w:val="009D1B13"/>
    <w:rsid w:val="00A009CC"/>
    <w:rsid w:val="00A31ECB"/>
    <w:rsid w:val="00A45340"/>
    <w:rsid w:val="00A6798B"/>
    <w:rsid w:val="00A938C4"/>
    <w:rsid w:val="00AA0DEE"/>
    <w:rsid w:val="00AA3476"/>
    <w:rsid w:val="00AA5993"/>
    <w:rsid w:val="00AD00AA"/>
    <w:rsid w:val="00AE1B96"/>
    <w:rsid w:val="00B33461"/>
    <w:rsid w:val="00B875E3"/>
    <w:rsid w:val="00BC1F62"/>
    <w:rsid w:val="00BF0F13"/>
    <w:rsid w:val="00BF578E"/>
    <w:rsid w:val="00C57998"/>
    <w:rsid w:val="00C620D1"/>
    <w:rsid w:val="00CC1901"/>
    <w:rsid w:val="00CD110C"/>
    <w:rsid w:val="00CD1967"/>
    <w:rsid w:val="00CF0970"/>
    <w:rsid w:val="00D06A3A"/>
    <w:rsid w:val="00D25E00"/>
    <w:rsid w:val="00D31D9D"/>
    <w:rsid w:val="00D33A46"/>
    <w:rsid w:val="00D947D3"/>
    <w:rsid w:val="00E02A10"/>
    <w:rsid w:val="00E03BBB"/>
    <w:rsid w:val="00EA2056"/>
    <w:rsid w:val="00EA37CB"/>
    <w:rsid w:val="00ED22D6"/>
    <w:rsid w:val="00EE501B"/>
    <w:rsid w:val="00EE7D17"/>
    <w:rsid w:val="00F33AFA"/>
    <w:rsid w:val="00F43B4F"/>
    <w:rsid w:val="00F56D7C"/>
    <w:rsid w:val="00F77322"/>
    <w:rsid w:val="00F8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1A45"/>
    <w:rPr>
      <w:rFonts w:ascii="Arial Narrow" w:hAnsi="Arial Narrow"/>
      <w:b/>
      <w:i/>
      <w:sz w:val="4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kolommen2">
    <w:name w:val="Table Columns 2"/>
    <w:basedOn w:val="Standaardtabel"/>
    <w:rsid w:val="009D1B1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5">
    <w:name w:val="Table Columns 5"/>
    <w:basedOn w:val="Standaardtabel"/>
    <w:rsid w:val="009D1B1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Koptekst">
    <w:name w:val="header"/>
    <w:basedOn w:val="Standaard"/>
    <w:rsid w:val="00ED22D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D22D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F43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CD110C"/>
    <w:rPr>
      <w:color w:val="0000FF"/>
      <w:u w:val="single"/>
    </w:rPr>
  </w:style>
  <w:style w:type="character" w:styleId="Paginanummer">
    <w:name w:val="page number"/>
    <w:basedOn w:val="Standaardalinea-lettertype"/>
    <w:rsid w:val="00CD110C"/>
  </w:style>
  <w:style w:type="paragraph" w:styleId="Ballontekst">
    <w:name w:val="Balloon Text"/>
    <w:basedOn w:val="Standaard"/>
    <w:link w:val="BallontekstChar"/>
    <w:rsid w:val="00BF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F0F13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0931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ni-speeltoestellen.nl" TargetMode="External"/><Relationship Id="rId1" Type="http://schemas.openxmlformats.org/officeDocument/2006/relationships/hyperlink" Target="mailto:info@deni-speeltoestell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Onderhoud van:</vt:lpstr>
    </vt:vector>
  </TitlesOfParts>
  <Company>Unknown Organization</Company>
  <LinksUpToDate>false</LinksUpToDate>
  <CharactersWithSpaces>841</CharactersWithSpaces>
  <SharedDoc>false</SharedDoc>
  <HLinks>
    <vt:vector size="12" baseType="variant">
      <vt:variant>
        <vt:i4>3604531</vt:i4>
      </vt:variant>
      <vt:variant>
        <vt:i4>3</vt:i4>
      </vt:variant>
      <vt:variant>
        <vt:i4>0</vt:i4>
      </vt:variant>
      <vt:variant>
        <vt:i4>5</vt:i4>
      </vt:variant>
      <vt:variant>
        <vt:lpwstr>http://www.deni-speeltoestellen.nl/</vt:lpwstr>
      </vt:variant>
      <vt:variant>
        <vt:lpwstr/>
      </vt:variant>
      <vt:variant>
        <vt:i4>5111867</vt:i4>
      </vt:variant>
      <vt:variant>
        <vt:i4>0</vt:i4>
      </vt:variant>
      <vt:variant>
        <vt:i4>0</vt:i4>
      </vt:variant>
      <vt:variant>
        <vt:i4>5</vt:i4>
      </vt:variant>
      <vt:variant>
        <vt:lpwstr>mailto:info@deni-speeltoestellen.nl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Onderhoud van:</dc:title>
  <dc:creator>Unknown User</dc:creator>
  <cp:lastModifiedBy>May</cp:lastModifiedBy>
  <cp:revision>2</cp:revision>
  <cp:lastPrinted>2015-04-10T20:38:00Z</cp:lastPrinted>
  <dcterms:created xsi:type="dcterms:W3CDTF">2017-03-05T12:36:00Z</dcterms:created>
  <dcterms:modified xsi:type="dcterms:W3CDTF">2017-03-05T12:36:00Z</dcterms:modified>
</cp:coreProperties>
</file>